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nvmetcli 0.7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2011-2014 by Red Hat, Inc.</w:t>
        <w:br/>
        <w:t>Copyright (c) 2016 by HGST, a Western Digital Company.</w:t>
        <w:br/>
        <w:t>Copyright (c) 2011-2013 by Datera, Inc</w:t>
        <w:br/>
        <w:t>Copyright (c) 2011-2013 by Datera,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