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3E" w:rsidRDefault="004767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603E" w:rsidRDefault="00B6603E">
      <w:pPr>
        <w:spacing w:line="420" w:lineRule="exact"/>
        <w:jc w:val="center"/>
        <w:rPr>
          <w:rFonts w:ascii="Arial" w:hAnsi="Arial" w:cs="Arial"/>
          <w:b/>
          <w:snapToGrid/>
          <w:sz w:val="32"/>
          <w:szCs w:val="32"/>
        </w:rPr>
      </w:pPr>
    </w:p>
    <w:p w:rsidR="00B6603E" w:rsidRDefault="004767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603E" w:rsidRDefault="00B6603E">
      <w:pPr>
        <w:spacing w:line="420" w:lineRule="exact"/>
        <w:jc w:val="both"/>
        <w:rPr>
          <w:rFonts w:ascii="Arial" w:hAnsi="Arial" w:cs="Arial"/>
          <w:snapToGrid/>
        </w:rPr>
      </w:pPr>
    </w:p>
    <w:p w:rsidR="00B6603E" w:rsidRDefault="004767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603E" w:rsidRDefault="004767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603E" w:rsidRDefault="00B6603E">
      <w:pPr>
        <w:spacing w:line="420" w:lineRule="exact"/>
        <w:jc w:val="both"/>
        <w:rPr>
          <w:rFonts w:ascii="Arial" w:hAnsi="Arial" w:cs="Arial"/>
          <w:i/>
          <w:snapToGrid/>
          <w:color w:val="0099FF"/>
          <w:sz w:val="18"/>
          <w:szCs w:val="18"/>
        </w:rPr>
      </w:pPr>
    </w:p>
    <w:p w:rsidR="00B6603E" w:rsidRDefault="004767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603E" w:rsidRDefault="00B6603E">
      <w:pPr>
        <w:pStyle w:val="a8"/>
        <w:spacing w:before="0" w:after="0" w:line="240" w:lineRule="auto"/>
        <w:jc w:val="left"/>
        <w:rPr>
          <w:rFonts w:ascii="Arial" w:hAnsi="Arial" w:cs="Arial"/>
          <w:bCs w:val="0"/>
          <w:sz w:val="21"/>
          <w:szCs w:val="21"/>
        </w:rPr>
      </w:pPr>
    </w:p>
    <w:p w:rsidR="00B6603E" w:rsidRDefault="004767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perl-Devel-PPPort</w:t>
      </w:r>
      <w:proofErr w:type="spellEnd"/>
      <w:r>
        <w:rPr>
          <w:rFonts w:ascii="微软雅黑" w:hAnsi="微软雅黑"/>
          <w:b w:val="0"/>
          <w:sz w:val="21"/>
        </w:rPr>
        <w:t xml:space="preserve"> 3.63</w:t>
      </w:r>
    </w:p>
    <w:p w:rsidR="00B6603E" w:rsidRDefault="0047674C">
      <w:pPr>
        <w:rPr>
          <w:rFonts w:ascii="Arial" w:hAnsi="Arial" w:cs="Arial"/>
          <w:b/>
        </w:rPr>
      </w:pPr>
      <w:r>
        <w:rPr>
          <w:rFonts w:ascii="Arial" w:hAnsi="Arial" w:cs="Arial"/>
          <w:b/>
        </w:rPr>
        <w:t xml:space="preserve">Copyright notice: </w:t>
      </w:r>
    </w:p>
    <w:p w:rsidR="00B6603E" w:rsidRDefault="0047674C">
      <w:pPr>
        <w:pStyle w:val="Default"/>
        <w:rPr>
          <w:rFonts w:ascii="宋体" w:hAnsi="宋体" w:cs="宋体"/>
          <w:sz w:val="22"/>
          <w:szCs w:val="22"/>
        </w:rPr>
      </w:pPr>
      <w:r>
        <w:rPr>
          <w:rFonts w:ascii="宋体" w:hAnsi="宋体"/>
          <w:sz w:val="22"/>
        </w:rP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2018-2020, </w:t>
      </w:r>
      <w:proofErr w:type="gramStart"/>
      <w:r>
        <w:rPr>
          <w:rFonts w:ascii="宋体" w:hAnsi="宋体"/>
          <w:sz w:val="22"/>
        </w:rPr>
        <w:t>The</w:t>
      </w:r>
      <w:proofErr w:type="gramEnd"/>
      <w:r>
        <w:rPr>
          <w:rFonts w:ascii="宋体" w:hAnsi="宋体"/>
          <w:sz w:val="22"/>
        </w:rPr>
        <w:t xml:space="preserve"> perl5 porters</w:t>
      </w:r>
      <w:r>
        <w:rPr>
          <w:rFonts w:ascii="宋体" w:hAnsi="宋体"/>
          <w:sz w:val="22"/>
        </w:rPr>
        <w:br/>
        <w:t xml:space="preserve">Copyright (C) 2017, </w:t>
      </w:r>
      <w:proofErr w:type="spellStart"/>
      <w:r>
        <w:rPr>
          <w:rFonts w:ascii="宋体" w:hAnsi="宋体"/>
          <w:sz w:val="22"/>
        </w:rPr>
        <w:t>Pali</w:t>
      </w:r>
      <w:proofErr w:type="spellEnd"/>
      <w:r>
        <w:rPr>
          <w:rFonts w:ascii="宋体" w:hAnsi="宋体"/>
          <w:sz w:val="22"/>
        </w:rPr>
        <w:t xml:space="preserve"> &lt;pali@cpan.org&gt;</w:t>
      </w:r>
      <w:r>
        <w:rPr>
          <w:rFonts w:ascii="宋体" w:hAnsi="宋体"/>
          <w:sz w:val="22"/>
        </w:rPr>
        <w:br/>
      </w:r>
      <w:r>
        <w:rPr>
          <w:rFonts w:ascii="宋体" w:hAnsi="宋体"/>
          <w:sz w:val="22"/>
        </w:rPr>
        <w:t>Version 3.x, Copyright (c) 2004-2013, Marcus Holland-Moritz.</w:t>
      </w:r>
      <w:r>
        <w:rPr>
          <w:rFonts w:ascii="宋体" w:hAnsi="宋体"/>
          <w:sz w:val="22"/>
        </w:rPr>
        <w:br/>
        <w:t>Version 3.x, Copyright (C) 2004-2013, Marcus Holland-Moritz.</w:t>
      </w:r>
      <w:r>
        <w:rPr>
          <w:rFonts w:ascii="宋体" w:hAnsi="宋体"/>
          <w:sz w:val="22"/>
        </w:rPr>
        <w:br/>
      </w:r>
      <w:r>
        <w:rPr>
          <w:rFonts w:ascii="宋体" w:hAnsi="宋体"/>
          <w:sz w:val="22"/>
        </w:rPr>
        <w:t>Version 1.x, Copyright (C) 1999, K</w:t>
      </w:r>
      <w:r>
        <w:rPr>
          <w:rFonts w:ascii="宋体" w:hAnsi="宋体"/>
          <w:sz w:val="22"/>
        </w:rPr>
        <w:t xml:space="preserve">enneth </w:t>
      </w:r>
      <w:proofErr w:type="spellStart"/>
      <w:r>
        <w:rPr>
          <w:rFonts w:ascii="宋体" w:hAnsi="宋体"/>
          <w:sz w:val="22"/>
        </w:rPr>
        <w:t>Albanowski</w:t>
      </w:r>
      <w:proofErr w:type="spellEnd"/>
      <w:r>
        <w:rPr>
          <w:rFonts w:ascii="宋体" w:hAnsi="宋体"/>
          <w:sz w:val="22"/>
        </w:rPr>
        <w:t>.</w:t>
      </w:r>
      <w:r>
        <w:rPr>
          <w:rFonts w:ascii="宋体" w:hAnsi="宋体"/>
          <w:sz w:val="22"/>
        </w:rPr>
        <w:br/>
        <w:t>Copyright (C) 2018, The perl5 porters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Version 3.x, Copyright (C) 2004-2020, Marcus Holland-Moritz and Perl 5 porters</w:t>
      </w:r>
      <w:r>
        <w:rPr>
          <w:rFonts w:ascii="宋体" w:hAnsi="宋体"/>
          <w:sz w:val="22"/>
        </w:rPr>
        <w:br/>
        <w:t xml:space="preserve">Version 3.x, Copyright (c) 2004-2013, </w:t>
      </w:r>
      <w:r>
        <w:rPr>
          <w:rFonts w:ascii="宋体" w:hAnsi="宋体"/>
          <w:sz w:val="22"/>
        </w:rPr>
        <w:t>Marcus Holland-Moritz.</w:t>
      </w:r>
      <w:r>
        <w:rPr>
          <w:rFonts w:ascii="宋体" w:hAnsi="宋体"/>
          <w:sz w:val="22"/>
        </w:rPr>
        <w:br/>
      </w:r>
      <w:r>
        <w:rPr>
          <w:rFonts w:ascii="宋体" w:hAnsi="宋体"/>
          <w:sz w:val="22"/>
        </w:rPr>
        <w:t>Version 3.x, Copyright (C) 2004-2013, Marcus Holland-Moritz.</w:t>
      </w:r>
      <w:r>
        <w:rPr>
          <w:rFonts w:ascii="宋体" w:hAnsi="宋体"/>
          <w:sz w:val="22"/>
        </w:rPr>
        <w:br/>
      </w:r>
      <w:r>
        <w:rPr>
          <w:rFonts w:ascii="宋体" w:hAnsi="宋体"/>
          <w:sz w:val="22"/>
        </w:rP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Version 2.x, Co</w:t>
      </w:r>
      <w:r>
        <w:rPr>
          <w:rFonts w:ascii="宋体" w:hAnsi="宋体"/>
          <w:sz w:val="22"/>
        </w:rPr>
        <w:t xml:space="preserve">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2004-2013, Marcus Holland-Moritz.</w:t>
      </w:r>
      <w:r>
        <w:rPr>
          <w:rFonts w:ascii="宋体" w:hAnsi="宋体"/>
          <w:sz w:val="22"/>
        </w:rPr>
        <w:br/>
        <w:t xml:space="preserve">Copyright (C) 2019, </w:t>
      </w:r>
      <w:proofErr w:type="spellStart"/>
      <w:r>
        <w:rPr>
          <w:rFonts w:ascii="宋体" w:hAnsi="宋体"/>
          <w:sz w:val="22"/>
        </w:rPr>
        <w:t>Pali</w:t>
      </w:r>
      <w:proofErr w:type="spellEnd"/>
      <w:r>
        <w:rPr>
          <w:rFonts w:ascii="宋体" w:hAnsi="宋体"/>
          <w:sz w:val="22"/>
        </w:rPr>
        <w:t xml:space="preserve"> &lt;pali@cpan.org&gt;</w:t>
      </w:r>
      <w:r>
        <w:rPr>
          <w:rFonts w:ascii="宋体" w:hAnsi="宋体"/>
          <w:sz w:val="22"/>
        </w:rPr>
        <w:br/>
      </w:r>
      <w:r>
        <w:rPr>
          <w:rFonts w:ascii="宋体" w:hAnsi="宋体"/>
          <w:sz w:val="22"/>
        </w:rPr>
        <w:lastRenderedPageBreak/>
        <w:t>Copyright (c) 2006-2013, Marcus Holland-Moritz.</w:t>
      </w:r>
      <w:r>
        <w:rPr>
          <w:rFonts w:ascii="宋体" w:hAnsi="宋体"/>
          <w:sz w:val="22"/>
        </w:rPr>
        <w:br/>
      </w:r>
    </w:p>
    <w:p w:rsidR="00B6603E" w:rsidRDefault="0047674C">
      <w:pPr>
        <w:pStyle w:val="Default"/>
        <w:rPr>
          <w:rFonts w:ascii="宋体" w:hAnsi="宋体" w:cs="宋体"/>
          <w:sz w:val="22"/>
          <w:szCs w:val="22"/>
        </w:rPr>
      </w:pPr>
      <w:r>
        <w:rPr>
          <w:b/>
        </w:rPr>
        <w:t xml:space="preserve">License: </w:t>
      </w:r>
      <w:r>
        <w:rPr>
          <w:sz w:val="21"/>
        </w:rPr>
        <w:t>GPL+ or Artistic</w:t>
      </w:r>
    </w:p>
    <w:p w:rsidR="00B6603E" w:rsidRDefault="0047674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w:t>
      </w:r>
      <w:r>
        <w:rPr>
          <w:rFonts w:ascii="Times New Roman" w:hAnsi="Times New Roman"/>
          <w:sz w:val="21"/>
        </w:rPr>
        <w:t>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w:t>
      </w:r>
      <w:r>
        <w:rPr>
          <w:rFonts w:ascii="Times New Roman" w:hAnsi="Times New Roman"/>
          <w:sz w:val="21"/>
        </w:rPr>
        <w:t>most software companies try to keep users at the mercy of those companies. By contrast, our General Public License is intended to guarantee your freedom to share and change free software--to make sure the software is free for all its users. The General Pub</w:t>
      </w:r>
      <w:r>
        <w:rPr>
          <w:rFonts w:ascii="Times New Roman" w:hAnsi="Times New Roman"/>
          <w:sz w:val="21"/>
        </w:rPr>
        <w:t>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w:t>
      </w:r>
      <w:r>
        <w:rPr>
          <w:rFonts w:ascii="Times New Roman" w:hAnsi="Times New Roman"/>
          <w:sz w:val="21"/>
        </w:rPr>
        <w:t>ral Public License is designed to make sure that you have the freedom to give away or sell copies of free software,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sz w:val="21"/>
        </w:rPr>
        <w:t xml:space="preserv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w:t>
      </w:r>
      <w:r>
        <w:rPr>
          <w:rFonts w:ascii="Times New Roman" w:hAnsi="Times New Roman"/>
          <w:sz w:val="21"/>
        </w:rPr>
        <w:t>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w:t>
      </w:r>
      <w:r>
        <w:rPr>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Fonts w:ascii="Times New Roman" w:hAnsi="Times New Roman"/>
          <w:sz w:val="21"/>
        </w:rPr>
        <w:t>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PUBLIC LICENSE TERMS AND CONDITIONS FOR COPYING, DISTRIBUTION AND </w:t>
      </w:r>
      <w:r>
        <w:rPr>
          <w:rFonts w:ascii="Times New Roman" w:hAnsi="Times New Roman"/>
          <w:sz w:val="21"/>
        </w:rPr>
        <w:lastRenderedPageBreak/>
        <w:t>MODI</w:t>
      </w:r>
      <w:r>
        <w:rPr>
          <w:rFonts w:ascii="Times New Roman" w:hAnsi="Times New Roman"/>
          <w:sz w:val="21"/>
        </w:rPr>
        <w:t>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w:t>
      </w:r>
      <w:r>
        <w:rPr>
          <w:rFonts w:ascii="Times New Roman" w:hAnsi="Times New Roman"/>
          <w:sz w:val="21"/>
        </w:rPr>
        <w:t xml:space="preserve">am's source code as you receive it, in any medium, provided that you conspicuously and appropriately publish on each copy an appropriate copyright notice and disclaimer of warranty; keep intact all the notices that refer to this General Public License and </w:t>
      </w:r>
      <w:r>
        <w:rPr>
          <w:rFonts w:ascii="Times New Roman" w:hAnsi="Times New Roman"/>
          <w:sz w:val="21"/>
        </w:rPr>
        <w:t>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w:t>
      </w:r>
      <w:r>
        <w:rPr>
          <w:rFonts w:ascii="Times New Roman" w:hAnsi="Times New Roman"/>
          <w:sz w:val="21"/>
        </w:rPr>
        <w:t>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w:t>
      </w:r>
      <w:r>
        <w:rPr>
          <w:rFonts w:ascii="Times New Roman" w:hAnsi="Times New Roman"/>
          <w:sz w:val="21"/>
        </w:rPr>
        <w:t>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w:t>
      </w:r>
      <w:r>
        <w:rPr>
          <w:rFonts w:ascii="Times New Roman" w:hAnsi="Times New Roman"/>
          <w:sz w:val="21"/>
        </w:rPr>
        <w:t>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simplest and most usual way, to print or display an announcement including an appropriate copyright notice and a notice that there is no warranty (or else, saying that you provide a warranty) and that users may redistribute the program under</w:t>
      </w:r>
      <w:r>
        <w:rPr>
          <w:rFonts w:ascii="Times New Roman" w:hAnsi="Times New Roman"/>
          <w:sz w:val="21"/>
        </w:rPr>
        <w:t xml:space="preserve">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w:t>
      </w:r>
      <w:r>
        <w:rPr>
          <w:rFonts w:ascii="Times New Roman" w:hAnsi="Times New Roman"/>
          <w:sz w:val="21"/>
        </w:rPr>
        <w:t>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w:t>
      </w:r>
      <w:r>
        <w:rPr>
          <w:rFonts w:ascii="Times New Roman" w:hAnsi="Times New Roman"/>
          <w:sz w:val="21"/>
        </w:rPr>
        <w:t xml:space="preserve">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Paragraphs 1 and 2 above;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w:t>
      </w:r>
      <w:r>
        <w:rPr>
          <w:rFonts w:ascii="Times New Roman" w:hAnsi="Times New Roman"/>
          <w:sz w:val="21"/>
        </w:rPr>
        <w:t>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w:t>
      </w:r>
      <w:r>
        <w:rPr>
          <w:rFonts w:ascii="Times New Roman" w:hAnsi="Times New Roman"/>
          <w:sz w:val="21"/>
        </w:rPr>
        <w:t>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w:t>
      </w:r>
      <w:r>
        <w:rPr>
          <w:rFonts w:ascii="Times New Roman" w:hAnsi="Times New Roman"/>
          <w:sz w:val="21"/>
        </w:rPr>
        <w:t xml:space="preserve">ains; but, as a special exception, it need not include source code for modules which are standard libraries that accompany the operating system on which the </w:t>
      </w:r>
      <w:r>
        <w:rPr>
          <w:rFonts w:ascii="Times New Roman" w:hAnsi="Times New Roman"/>
          <w:sz w:val="21"/>
        </w:rPr>
        <w:lastRenderedPageBreak/>
        <w:t>executable file runs, or for standard header files or definitions files that accompany that operati</w:t>
      </w:r>
      <w:r>
        <w:rPr>
          <w:rFonts w:ascii="Times New Roman" w:hAnsi="Times New Roman"/>
          <w:sz w:val="21"/>
        </w:rPr>
        <w:t>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w:t>
      </w:r>
      <w:r>
        <w:rPr>
          <w:rFonts w:ascii="Times New Roman" w:hAnsi="Times New Roman"/>
          <w:sz w:val="21"/>
        </w:rPr>
        <w:t>automatically terminate your rights to use the Program under this License. However, parties who have received copies, or rights to use copies, from you under this General Public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w:t>
      </w:r>
      <w:r>
        <w:rPr>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Fonts w:ascii="Times New Roman" w:hAnsi="Times New Roman"/>
          <w:sz w:val="21"/>
        </w:rPr>
        <w:t>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w:t>
      </w:r>
      <w:r>
        <w:rPr>
          <w:rFonts w:ascii="Times New Roman" w:hAnsi="Times New Roman"/>
          <w:sz w:val="21"/>
        </w:rPr>
        <w:t xml:space="preserve">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w:t>
      </w:r>
      <w:r>
        <w:rPr>
          <w:rFonts w:ascii="Times New Roman" w:hAnsi="Times New Roman"/>
          <w:sz w:val="21"/>
        </w:rPr>
        <w:lastRenderedPageBreak/>
        <w:t xml:space="preserve">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w:t>
      </w:r>
      <w:r>
        <w:rPr>
          <w:rFonts w:ascii="Times New Roman" w:hAnsi="Times New Roman"/>
          <w:sz w:val="21"/>
        </w:rPr>
        <w:t xml:space="preserve">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w:t>
      </w:r>
      <w:r>
        <w:rPr>
          <w:rFonts w:ascii="Times New Roman" w:hAnsi="Times New Roman"/>
          <w:sz w:val="21"/>
        </w:rPr>
        <w:t>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w:t>
      </w:r>
      <w:r>
        <w:rPr>
          <w:rFonts w:ascii="Times New Roman" w:hAnsi="Times New Roman"/>
          <w:sz w:val="21"/>
        </w:rPr>
        <w:t>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w:t>
      </w:r>
      <w:r>
        <w:rPr>
          <w:rFonts w:ascii="Times New Roman" w:hAnsi="Times New Roman"/>
          <w:sz w:val="21"/>
        </w:rPr>
        <w:t>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w:t>
      </w:r>
      <w:r>
        <w:rPr>
          <w:rFonts w:ascii="Times New Roman" w:hAnsi="Times New Roman"/>
          <w:sz w:val="21"/>
        </w:rPr>
        <w:t>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w:t>
      </w:r>
      <w:r>
        <w:rPr>
          <w:rFonts w:ascii="Times New Roman" w:hAnsi="Times New Roman"/>
          <w:sz w:val="21"/>
        </w:rPr>
        <w:t>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w:t>
      </w:r>
      <w:r>
        <w:rPr>
          <w:rFonts w:ascii="Times New Roman" w:hAnsi="Times New Roman"/>
          <w:sz w:val="21"/>
        </w:rPr>
        <w:t>,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w:t>
      </w:r>
      <w:r>
        <w:rPr>
          <w:rFonts w:ascii="Times New Roman" w:hAnsi="Times New Roman"/>
          <w:sz w:val="21"/>
        </w:rPr>
        <w:t>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w:t>
      </w:r>
      <w:r>
        <w:rPr>
          <w:rFonts w:ascii="Times New Roman" w:hAnsi="Times New Roman"/>
          <w:sz w:val="21"/>
        </w:rPr>
        <w:t xml:space="preserve">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w:t>
      </w:r>
      <w:r>
        <w:rPr>
          <w:rFonts w:ascii="Times New Roman" w:hAnsi="Times New Roman"/>
          <w:sz w:val="21"/>
        </w:rPr>
        <w:t>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w:t>
      </w:r>
      <w:r>
        <w:rPr>
          <w:rFonts w:ascii="Times New Roman" w:hAnsi="Times New Roman"/>
          <w:sz w:val="21"/>
        </w:rPr>
        <w:t>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w:t>
      </w:r>
      <w:r>
        <w:rPr>
          <w:rFonts w:ascii="Times New Roman" w:hAnsi="Times New Roman"/>
          <w:sz w:val="21"/>
        </w:rPr>
        <w:t>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w:t>
      </w:r>
      <w:r>
        <w:rPr>
          <w:rFonts w:ascii="Times New Roman" w:hAnsi="Times New Roman"/>
          <w:sz w:val="21"/>
        </w:rPr>
        <w:t>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w:t>
      </w:r>
      <w:r>
        <w:rPr>
          <w:rFonts w:ascii="Times New Roman" w:hAnsi="Times New Roman"/>
          <w:sz w:val="21"/>
        </w:rPr>
        <w:t xml:space="preserve">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w:t>
      </w:r>
      <w:r>
        <w:rPr>
          <w:rFonts w:ascii="Times New Roman" w:hAnsi="Times New Roman"/>
          <w:sz w:val="21"/>
        </w:rPr>
        <w:t>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w:t>
      </w:r>
      <w:r>
        <w:rPr>
          <w:rFonts w:ascii="Times New Roman" w:hAnsi="Times New Roman"/>
          <w:sz w:val="21"/>
        </w:rPr>
        <w:t>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w:t>
      </w:r>
      <w:r>
        <w:rPr>
          <w:rFonts w:ascii="Times New Roman" w:hAnsi="Times New Roman"/>
          <w:sz w:val="21"/>
        </w:rPr>
        <w:t>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w:t>
      </w:r>
      <w:r>
        <w:rPr>
          <w:rFonts w:ascii="Times New Roman" w:hAnsi="Times New Roman"/>
          <w:sz w:val="21"/>
        </w:rPr>
        <w:t>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w:t>
      </w:r>
      <w:r>
        <w:rPr>
          <w:rFonts w:ascii="Times New Roman" w:hAnsi="Times New Roman"/>
          <w:sz w:val="21"/>
        </w:rPr>
        <w:t>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w:t>
      </w:r>
      <w:r>
        <w:rPr>
          <w:rFonts w:ascii="Times New Roman" w:hAnsi="Times New Roman"/>
          <w:sz w:val="21"/>
        </w:rPr>
        <w:t>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w:t>
      </w:r>
      <w:r>
        <w:rPr>
          <w:rFonts w:ascii="Times New Roman" w:hAnsi="Times New Roman"/>
          <w:sz w:val="21"/>
        </w:rPr>
        <w:t>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w:t>
      </w:r>
      <w:r>
        <w:rPr>
          <w:rFonts w:ascii="Times New Roman" w:hAnsi="Times New Roman"/>
          <w:sz w:val="21"/>
        </w:rPr>
        <w:t>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w:t>
      </w:r>
      <w:r>
        <w:rPr>
          <w:rFonts w:ascii="Times New Roman" w:hAnsi="Times New Roman"/>
          <w:sz w:val="21"/>
        </w:rPr>
        <w:t xml:space="preserve">s and library files supplied as input to or produced as output from the programs of this Package do not automatically fall under the copyright of this Package, but belong to whomever generated them, and may be sold commercially, and may be aggregated with </w:t>
      </w:r>
      <w:r>
        <w:rPr>
          <w:rFonts w:ascii="Times New Roman" w:hAnsi="Times New Roman"/>
          <w:sz w:val="21"/>
        </w:rPr>
        <w:t>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w:t>
      </w:r>
      <w:r>
        <w:rPr>
          <w:rFonts w:ascii="Times New Roman" w:hAnsi="Times New Roman"/>
          <w:sz w:val="21"/>
        </w:rPr>
        <w:t>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6603E" w:rsidRDefault="0047674C">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603E" w:rsidRDefault="0047674C">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B6603E" w:rsidRDefault="0047674C">
      <w:pPr>
        <w:rPr>
          <w:rFonts w:ascii="Arial" w:hAnsi="Arial" w:cs="Arial"/>
          <w:color w:val="0000FF"/>
          <w:u w:val="single"/>
        </w:rPr>
      </w:pPr>
      <w:r>
        <w:rPr>
          <w:rFonts w:ascii="Arial" w:hAnsi="Arial" w:cs="Arial" w:hint="eastAsia"/>
          <w:color w:val="0000FF"/>
          <w:u w:val="single"/>
        </w:rPr>
        <w:t>foss@huawei.com</w:t>
      </w:r>
    </w:p>
    <w:p w:rsidR="00B6603E" w:rsidRDefault="004767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B6603E" w:rsidRDefault="0047674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6603E" w:rsidRDefault="0047674C">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B6603E" w:rsidRDefault="0047674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660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74C" w:rsidRDefault="0047674C">
      <w:pPr>
        <w:spacing w:line="240" w:lineRule="auto"/>
      </w:pPr>
      <w:r>
        <w:separator/>
      </w:r>
    </w:p>
  </w:endnote>
  <w:endnote w:type="continuationSeparator" w:id="0">
    <w:p w:rsidR="0047674C" w:rsidRDefault="004767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603E">
      <w:tc>
        <w:tcPr>
          <w:tcW w:w="1542" w:type="pct"/>
        </w:tcPr>
        <w:p w:rsidR="00B6603E" w:rsidRDefault="0047674C">
          <w:pPr>
            <w:pStyle w:val="a6"/>
          </w:pPr>
          <w:r>
            <w:fldChar w:fldCharType="begin"/>
          </w:r>
          <w:r>
            <w:instrText xml:space="preserve"> DATE \@ "yyyy-MM-dd" </w:instrText>
          </w:r>
          <w:r>
            <w:fldChar w:fldCharType="separate"/>
          </w:r>
          <w:r w:rsidR="00B8469E">
            <w:rPr>
              <w:noProof/>
            </w:rPr>
            <w:t>2022-03-16</w:t>
          </w:r>
          <w:r>
            <w:fldChar w:fldCharType="end"/>
          </w:r>
        </w:p>
      </w:tc>
      <w:tc>
        <w:tcPr>
          <w:tcW w:w="1853" w:type="pct"/>
        </w:tcPr>
        <w:p w:rsidR="00B6603E" w:rsidRDefault="0047674C">
          <w:pPr>
            <w:pStyle w:val="a6"/>
            <w:ind w:firstLineChars="200" w:firstLine="360"/>
          </w:pPr>
          <w:r>
            <w:rPr>
              <w:rFonts w:hint="eastAsia"/>
            </w:rPr>
            <w:t>HUAWEI Confidential</w:t>
          </w:r>
        </w:p>
      </w:tc>
      <w:tc>
        <w:tcPr>
          <w:tcW w:w="1605" w:type="pct"/>
        </w:tcPr>
        <w:p w:rsidR="00B6603E" w:rsidRDefault="0047674C">
          <w:pPr>
            <w:pStyle w:val="a6"/>
            <w:ind w:firstLine="360"/>
            <w:jc w:val="right"/>
          </w:pPr>
          <w:r>
            <w:t>Page</w:t>
          </w:r>
          <w:r>
            <w:fldChar w:fldCharType="begin"/>
          </w:r>
          <w:r>
            <w:instrText>PAGE</w:instrText>
          </w:r>
          <w:r>
            <w:fldChar w:fldCharType="separate"/>
          </w:r>
          <w:r w:rsidR="00B8469E">
            <w:rPr>
              <w:noProof/>
            </w:rPr>
            <w:t>2</w:t>
          </w:r>
          <w:r>
            <w:fldChar w:fldCharType="end"/>
          </w:r>
          <w:r>
            <w:t>, Total</w:t>
          </w:r>
          <w:r>
            <w:fldChar w:fldCharType="begin"/>
          </w:r>
          <w:r>
            <w:instrText xml:space="preserve"> NUMPAGES  \* Arabic  \* MERGEFORMAT </w:instrText>
          </w:r>
          <w:r>
            <w:fldChar w:fldCharType="separate"/>
          </w:r>
          <w:r w:rsidR="00B8469E">
            <w:rPr>
              <w:noProof/>
            </w:rPr>
            <w:t>8</w:t>
          </w:r>
          <w:r>
            <w:fldChar w:fldCharType="end"/>
          </w:r>
        </w:p>
      </w:tc>
    </w:tr>
  </w:tbl>
  <w:p w:rsidR="00B6603E" w:rsidRDefault="00B660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74C" w:rsidRDefault="0047674C">
      <w:r>
        <w:separator/>
      </w:r>
    </w:p>
  </w:footnote>
  <w:footnote w:type="continuationSeparator" w:id="0">
    <w:p w:rsidR="0047674C" w:rsidRDefault="00476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603E">
      <w:trPr>
        <w:cantSplit/>
        <w:trHeight w:hRule="exact" w:val="777"/>
      </w:trPr>
      <w:tc>
        <w:tcPr>
          <w:tcW w:w="492" w:type="pct"/>
          <w:tcBorders>
            <w:bottom w:val="single" w:sz="6" w:space="0" w:color="auto"/>
          </w:tcBorders>
        </w:tcPr>
        <w:p w:rsidR="00B6603E" w:rsidRDefault="004767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603E" w:rsidRDefault="00B6603E">
          <w:pPr>
            <w:ind w:left="420"/>
          </w:pPr>
        </w:p>
      </w:tc>
      <w:tc>
        <w:tcPr>
          <w:tcW w:w="3283" w:type="pct"/>
          <w:tcBorders>
            <w:bottom w:val="single" w:sz="6" w:space="0" w:color="auto"/>
          </w:tcBorders>
          <w:vAlign w:val="bottom"/>
        </w:tcPr>
        <w:p w:rsidR="00B6603E" w:rsidRDefault="0047674C">
          <w:pPr>
            <w:pStyle w:val="a7"/>
            <w:ind w:firstLine="360"/>
          </w:pPr>
          <w:r>
            <w:t>OPEN SOURCE SOFTWARE NOTICE</w:t>
          </w:r>
        </w:p>
      </w:tc>
      <w:tc>
        <w:tcPr>
          <w:tcW w:w="1225" w:type="pct"/>
          <w:tcBorders>
            <w:bottom w:val="single" w:sz="6" w:space="0" w:color="auto"/>
          </w:tcBorders>
          <w:vAlign w:val="bottom"/>
        </w:tcPr>
        <w:p w:rsidR="00B6603E" w:rsidRDefault="00B6603E">
          <w:pPr>
            <w:pStyle w:val="a7"/>
            <w:ind w:firstLine="33"/>
          </w:pPr>
        </w:p>
      </w:tc>
    </w:tr>
  </w:tbl>
  <w:p w:rsidR="00B6603E" w:rsidRDefault="00B660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74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03E"/>
    <w:rsid w:val="00B66A89"/>
    <w:rsid w:val="00B82000"/>
    <w:rsid w:val="00B8469E"/>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A0EFE3-F54D-4DD9-ABDE-8B9318AA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2959</Words>
  <Characters>16872</Characters>
  <Application>Microsoft Office Word</Application>
  <DocSecurity>0</DocSecurity>
  <Lines>140</Lines>
  <Paragraphs>39</Paragraphs>
  <ScaleCrop>false</ScaleCrop>
  <Company>Huawei Technologies Co.,Ltd.</Company>
  <LinksUpToDate>false</LinksUpToDate>
  <CharactersWithSpaces>19792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(3)z+SS0r2P8PiefHa9brel8XiG6fCn/PQanCikxcoXDDGCIqGe0OtNsQHE73XF46lbpjYTq3AG
JOECXe9m7VcuN1uNf1Deb3Fg4soQA4VW89jEjFyagqIkMIQH7NDjmn1TKkGiNMTA7UibO9x9
BvMTK6vtPj5/krwoFrETUVp/qGoblu72Iniq/5kaAJ5wtMDTaXCRmLZT0NHCT17RPrFDi9QR
gIytU8v99t8u0bgUEG</vt:lpwstr>
  </property>
  <property fmtid="{D5CDD505-2E9C-101B-9397-08002B2CF9AE}" pid="11" name="_2015_ms_pID_7253431">
    <vt:lpwstr>lZE9c6W3/HwZVXDNQ/coXR7nq/BqZt9hhpTYEqrO273p83OdzDuQ8P
cg7MPouXo6K0Ew5BmU4D9WY93REeC4KITOqqEdLrom+5ANsMk5MlofkBD9kraTYsQeLJ+mmh
U/NvDfxqx4gzXOTmJj5bmEDQWV6CmOacWoFTcu5Wey1WrvLPqwph/yMKcnCfJoflP9ovgRoY
4E8NkgK5tku4dJJMNdSMTbrp9JJrmsAZZF0w</vt:lpwstr>
  </property>
  <property fmtid="{D5CDD505-2E9C-101B-9397-08002B2CF9AE}" pid="12" name="_2015_ms_pID_7253432">
    <vt:lpwstr>8Q4nmNmi+CwcWyFWhSHvVGT9MRSnqjelEnIr
mXV21KDL8T4vWt0TKO8EvHs+qxkHUDxgQz3jfrtiE0w4Urqr1S8=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1647414614</vt:lpwstr>
  </property>
</Properties>
</file>