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maven-osgi 0.2.0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pache.org/licenses/" Id="docRId0" Type="http://schemas.openxmlformats.org/officeDocument/2006/relationships/hyperlink"/><Relationship TargetMode="External" Target="http://www.apache.org/licenses/LICENSE-2.0"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